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0DE4064A"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253B2C">
        <w:rPr>
          <w:bCs/>
          <w:noProof w:val="0"/>
          <w:sz w:val="24"/>
          <w:szCs w:val="24"/>
        </w:rPr>
        <w:t>7</w:t>
      </w:r>
      <w:r w:rsidR="00244A05">
        <w:rPr>
          <w:bCs/>
          <w:noProof w:val="0"/>
          <w:sz w:val="24"/>
          <w:szCs w:val="24"/>
        </w:rPr>
        <w:t xml:space="preserve"> Electronic</w:t>
      </w:r>
      <w:r w:rsidRPr="00B266B0">
        <w:rPr>
          <w:bCs/>
          <w:noProof w:val="0"/>
          <w:sz w:val="24"/>
          <w:szCs w:val="24"/>
        </w:rPr>
        <w:tab/>
      </w:r>
      <w:r w:rsidR="0054152F" w:rsidRPr="00646A8C">
        <w:rPr>
          <w:bCs/>
          <w:noProof w:val="0"/>
          <w:sz w:val="24"/>
          <w:szCs w:val="24"/>
        </w:rPr>
        <w:t>R2-220288</w:t>
      </w:r>
      <w:r w:rsidR="0054152F">
        <w:rPr>
          <w:bCs/>
          <w:noProof w:val="0"/>
          <w:sz w:val="24"/>
          <w:szCs w:val="24"/>
        </w:rPr>
        <w:t>3</w:t>
      </w:r>
    </w:p>
    <w:p w14:paraId="11776FA6" w14:textId="7FD20937" w:rsidR="00A209D6" w:rsidRPr="00465587" w:rsidRDefault="00A36F5F" w:rsidP="00A209D6">
      <w:pPr>
        <w:pStyle w:val="Header"/>
        <w:tabs>
          <w:tab w:val="right" w:pos="9639"/>
        </w:tabs>
        <w:rPr>
          <w:rFonts w:eastAsia="宋体"/>
          <w:bCs/>
          <w:sz w:val="24"/>
          <w:szCs w:val="24"/>
          <w:lang w:eastAsia="zh-CN"/>
        </w:rPr>
      </w:pPr>
      <w:r w:rsidRPr="00A36F5F">
        <w:rPr>
          <w:rFonts w:eastAsia="宋体"/>
          <w:bCs/>
          <w:sz w:val="24"/>
          <w:szCs w:val="24"/>
          <w:lang w:eastAsia="zh-CN"/>
        </w:rPr>
        <w:t xml:space="preserve">Elbonia, </w:t>
      </w:r>
      <w:r w:rsidR="00030599">
        <w:rPr>
          <w:rFonts w:eastAsia="宋体"/>
          <w:bCs/>
          <w:sz w:val="24"/>
          <w:szCs w:val="24"/>
          <w:lang w:eastAsia="zh-CN"/>
        </w:rPr>
        <w:t>21</w:t>
      </w:r>
      <w:r w:rsidRPr="00A36F5F">
        <w:rPr>
          <w:rFonts w:eastAsia="宋体"/>
          <w:bCs/>
          <w:sz w:val="24"/>
          <w:szCs w:val="24"/>
          <w:lang w:eastAsia="zh-CN"/>
        </w:rPr>
        <w:t xml:space="preserve"> </w:t>
      </w:r>
      <w:r w:rsidR="00030599">
        <w:rPr>
          <w:rFonts w:eastAsia="宋体"/>
          <w:bCs/>
          <w:sz w:val="24"/>
          <w:szCs w:val="24"/>
          <w:lang w:eastAsia="zh-CN"/>
        </w:rPr>
        <w:t>February</w:t>
      </w:r>
      <w:r w:rsidRPr="00A36F5F">
        <w:rPr>
          <w:rFonts w:eastAsia="宋体"/>
          <w:bCs/>
          <w:sz w:val="24"/>
          <w:szCs w:val="24"/>
          <w:lang w:eastAsia="zh-CN"/>
        </w:rPr>
        <w:t xml:space="preserve"> </w:t>
      </w:r>
      <w:r w:rsidR="00030599">
        <w:rPr>
          <w:rFonts w:eastAsia="宋体"/>
          <w:bCs/>
          <w:sz w:val="24"/>
          <w:szCs w:val="24"/>
          <w:lang w:eastAsia="zh-CN"/>
        </w:rPr>
        <w:t xml:space="preserve">– 03 March </w:t>
      </w:r>
      <w:r w:rsidRPr="00A36F5F">
        <w:rPr>
          <w:rFonts w:eastAsia="宋体"/>
          <w:bCs/>
          <w:sz w:val="24"/>
          <w:szCs w:val="24"/>
          <w:lang w:eastAsia="zh-CN"/>
        </w:rPr>
        <w:t>202</w:t>
      </w:r>
      <w:r w:rsidR="00030599">
        <w:rPr>
          <w:rFonts w:eastAsia="宋体"/>
          <w:bCs/>
          <w:sz w:val="24"/>
          <w:szCs w:val="24"/>
          <w:lang w:eastAsia="zh-CN"/>
        </w:rPr>
        <w:t>2</w:t>
      </w:r>
      <w:r w:rsidR="00A209D6">
        <w:rPr>
          <w:rFonts w:eastAsia="宋体"/>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77C85759"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D15F9" w:rsidRPr="000D15F9">
        <w:rPr>
          <w:rFonts w:cs="Arial"/>
          <w:b/>
          <w:bCs/>
          <w:sz w:val="24"/>
          <w:lang w:eastAsia="ja-JP"/>
        </w:rPr>
        <w:t>8.9.3.2.1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4F9D3B64"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46C8F">
        <w:rPr>
          <w:rFonts w:ascii="Arial" w:hAnsi="Arial" w:cs="Arial"/>
          <w:b/>
          <w:bCs/>
          <w:sz w:val="24"/>
        </w:rPr>
        <w:t xml:space="preserve">UL </w:t>
      </w:r>
      <w:r w:rsidR="00A07A44">
        <w:rPr>
          <w:rFonts w:ascii="Arial" w:hAnsi="Arial" w:cs="Arial"/>
          <w:b/>
          <w:bCs/>
          <w:sz w:val="24"/>
        </w:rPr>
        <w:t xml:space="preserve">PUSCH </w:t>
      </w:r>
      <w:r w:rsidR="00A46C8F">
        <w:rPr>
          <w:rFonts w:ascii="Arial" w:hAnsi="Arial" w:cs="Arial"/>
          <w:b/>
          <w:bCs/>
          <w:sz w:val="24"/>
        </w:rPr>
        <w:t>transmission impact on PDCCH skipping</w:t>
      </w:r>
    </w:p>
    <w:p w14:paraId="1F147C23" w14:textId="233CF5E8"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C34341" w:rsidRPr="00C34341">
        <w:rPr>
          <w:rFonts w:ascii="Arial" w:hAnsi="Arial" w:cs="Arial"/>
          <w:b/>
          <w:bCs/>
          <w:sz w:val="24"/>
        </w:rPr>
        <w:t>NR_UE_pow_sav_enh</w:t>
      </w:r>
      <w:proofErr w:type="spellEnd"/>
      <w:r w:rsidR="00C34341" w:rsidRPr="00C34341">
        <w:rPr>
          <w:rFonts w:ascii="Arial" w:hAnsi="Arial" w:cs="Arial"/>
          <w:b/>
          <w:bCs/>
          <w:sz w:val="24"/>
        </w:rPr>
        <w:t xml:space="preserve">-Core </w:t>
      </w:r>
      <w:r>
        <w:rPr>
          <w:rFonts w:ascii="Arial" w:hAnsi="Arial" w:cs="Arial"/>
          <w:b/>
          <w:bCs/>
          <w:sz w:val="24"/>
        </w:rPr>
        <w:t xml:space="preserve">- Release </w:t>
      </w:r>
      <w:r w:rsidR="00C34341">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30968D67" w:rsidR="007F2E08" w:rsidRDefault="0018652F" w:rsidP="00A209D6">
      <w:r>
        <w:t xml:space="preserve">UL activity impact on PDCCH skipping has been discussed </w:t>
      </w:r>
      <w:r w:rsidR="009A77FA">
        <w:t xml:space="preserve">in the email discussion </w:t>
      </w:r>
      <w:r w:rsidR="009A77FA" w:rsidRPr="009A77FA">
        <w:t>[AT116bis-e][</w:t>
      </w:r>
      <w:proofErr w:type="gramStart"/>
      <w:r w:rsidR="009A77FA" w:rsidRPr="009A77FA">
        <w:t>057][</w:t>
      </w:r>
      <w:proofErr w:type="spellStart"/>
      <w:proofErr w:type="gramEnd"/>
      <w:r w:rsidR="009A77FA" w:rsidRPr="009A77FA">
        <w:t>ePowSav</w:t>
      </w:r>
      <w:proofErr w:type="spellEnd"/>
      <w:r w:rsidR="009A77FA" w:rsidRPr="009A77FA">
        <w:t>] PDCCH Skip (Samsung)</w:t>
      </w:r>
      <w:r w:rsidR="009A77FA">
        <w:t xml:space="preserve"> [1]</w:t>
      </w:r>
      <w:r>
        <w:t xml:space="preserve">. No conclusion reached though on whether </w:t>
      </w:r>
      <w:r w:rsidRPr="0018652F">
        <w:t xml:space="preserve">UE ignores PDCCH skipping (i.e. PDCCH skipping is cancelled) while UL HARQ </w:t>
      </w:r>
      <w:proofErr w:type="spellStart"/>
      <w:r w:rsidRPr="0018652F">
        <w:t>reTx</w:t>
      </w:r>
      <w:proofErr w:type="spellEnd"/>
      <w:r w:rsidRPr="0018652F">
        <w:t xml:space="preserve"> timer is running</w:t>
      </w:r>
      <w:r>
        <w:t>. I</w:t>
      </w:r>
      <w:r w:rsidR="009A77FA">
        <w:t xml:space="preserve">t was included as open issue to be further discussed: </w:t>
      </w:r>
    </w:p>
    <w:p w14:paraId="684CAF15" w14:textId="77777777" w:rsidR="004325F7" w:rsidRPr="00B02548" w:rsidRDefault="004325F7" w:rsidP="004325F7">
      <w:pPr>
        <w:pStyle w:val="Comments"/>
      </w:pPr>
      <w:r w:rsidRPr="00B02548">
        <w:t>OI 4.1: Should UE ignore PDCCH skipping (i.e., PDCCH skipping is cancelled) while UL HARQ reTx timer is running?”</w:t>
      </w:r>
    </w:p>
    <w:p w14:paraId="2830F896" w14:textId="7D432053" w:rsidR="003459DE" w:rsidRDefault="004325F7" w:rsidP="003459DE">
      <w:pPr>
        <w:spacing w:before="240"/>
      </w:pPr>
      <w:r>
        <w:t>We discuss this open issue in this contribution</w:t>
      </w:r>
      <w:r w:rsidR="003459DE">
        <w:t>.</w:t>
      </w:r>
    </w:p>
    <w:p w14:paraId="4F547731" w14:textId="698D7583" w:rsidR="00A209D6" w:rsidRPr="006E13D1" w:rsidRDefault="00A209D6" w:rsidP="00B7538C">
      <w:pPr>
        <w:pStyle w:val="Heading1"/>
      </w:pPr>
      <w:r w:rsidRPr="006E13D1">
        <w:t>2</w:t>
      </w:r>
      <w:r w:rsidRPr="006E13D1">
        <w:tab/>
      </w:r>
      <w:r w:rsidR="0090654D">
        <w:t>Discussion</w:t>
      </w:r>
    </w:p>
    <w:p w14:paraId="26FBD18A" w14:textId="7CD3778C" w:rsidR="001E2CF5" w:rsidRDefault="00AA5A1D" w:rsidP="00656F09">
      <w:r w:rsidRPr="00AA5A1D">
        <w:t>PDCCH skipping commands can be sent by the NW based on various implementation factors such as current buffer status, QoS, cell load</w:t>
      </w:r>
      <w:r>
        <w:t xml:space="preserve">, </w:t>
      </w:r>
      <w:r w:rsidR="008F0907">
        <w:t xml:space="preserve">scheduling strategy, </w:t>
      </w:r>
      <w:r>
        <w:t>etc</w:t>
      </w:r>
      <w:r w:rsidRPr="00AA5A1D">
        <w:t>. If the NW receives new data from the UE on a configured grant, it might want to schedule retransmission for that TB right away.</w:t>
      </w:r>
      <w:r w:rsidR="008F0907">
        <w:t xml:space="preserve"> I</w:t>
      </w:r>
      <w:r w:rsidRPr="00AA5A1D">
        <w:t xml:space="preserve">f the UE is still in PDCCH skipping period, unnecessary delays would be introduced since the UE is not decoding PDCCH for possible retransmissions. </w:t>
      </w:r>
    </w:p>
    <w:p w14:paraId="53EC6D09" w14:textId="5BF2F206" w:rsidR="001E2CF5" w:rsidRDefault="001E2CF5" w:rsidP="00656F09">
      <w:r w:rsidRPr="009F00CA">
        <w:rPr>
          <w:b/>
          <w:bCs/>
        </w:rPr>
        <w:t>Observation:</w:t>
      </w:r>
      <w:r>
        <w:t xml:space="preserve"> Keep PDCCH skipping after UL transmission introduces unnecessary delay</w:t>
      </w:r>
      <w:r w:rsidR="001E279D">
        <w:t xml:space="preserve"> for potential retransmissions.</w:t>
      </w:r>
    </w:p>
    <w:p w14:paraId="610FECED" w14:textId="6CBFD664" w:rsidR="001E2CF5" w:rsidRDefault="009F00CA" w:rsidP="00656F09">
      <w:r>
        <w:t xml:space="preserve">If the UE stops PDCCH skipping period after UL transmission, </w:t>
      </w:r>
      <w:r w:rsidR="008F0907">
        <w:t>it was</w:t>
      </w:r>
      <w:r>
        <w:t xml:space="preserve"> pointed out </w:t>
      </w:r>
      <w:r w:rsidR="008F0907">
        <w:t xml:space="preserve">by some companies </w:t>
      </w:r>
      <w:r>
        <w:t>it should be enough only for the case of the UL transmission via CG</w:t>
      </w:r>
      <w:r w:rsidR="009C5AD7">
        <w:t xml:space="preserve"> since for dynamic grant it can only be scheduled when the UE is monitoring PDCCH and cannot happen during the skipping period. From specification point of view, it seems to be enough to capture it generally since </w:t>
      </w:r>
      <w:r w:rsidR="004A7C53">
        <w:t>the case for dynamic grant</w:t>
      </w:r>
      <w:r w:rsidR="009006E0" w:rsidRPr="009006E0">
        <w:t xml:space="preserve"> </w:t>
      </w:r>
      <w:r w:rsidR="009006E0">
        <w:t>does not exist anyway</w:t>
      </w:r>
      <w:r w:rsidR="004A7C53">
        <w:t>.</w:t>
      </w:r>
    </w:p>
    <w:p w14:paraId="58A6BEEF" w14:textId="58AA8325" w:rsidR="00FF6D34" w:rsidRDefault="00FF6D34" w:rsidP="00656F09">
      <w:r>
        <w:t xml:space="preserve">Besides, it could also </w:t>
      </w:r>
      <w:r w:rsidR="009006E0">
        <w:t xml:space="preserve">be </w:t>
      </w:r>
      <w:r>
        <w:t xml:space="preserve">worth discussing whether </w:t>
      </w:r>
      <w:r w:rsidR="009E642C">
        <w:t xml:space="preserve">UE ignores PDCCH skipping after UL transmission is applicable to all LCHs or only to </w:t>
      </w:r>
      <w:r w:rsidRPr="00FF6D34">
        <w:t>high priority/delay sensitive traffic</w:t>
      </w:r>
      <w:r w:rsidR="004F47A0">
        <w:t>, or MAC CEs (e.g. BSR/PHR)</w:t>
      </w:r>
      <w:r w:rsidRPr="00FF6D34">
        <w:t xml:space="preserve">. </w:t>
      </w:r>
      <w:r w:rsidR="009E642C">
        <w:t xml:space="preserve">Since </w:t>
      </w:r>
      <w:r w:rsidRPr="00FF6D34">
        <w:t>for delay tolerant traffic,</w:t>
      </w:r>
      <w:r w:rsidR="009E642C">
        <w:t xml:space="preserve"> in principle</w:t>
      </w:r>
      <w:r w:rsidRPr="00FF6D34">
        <w:t xml:space="preserve"> </w:t>
      </w:r>
      <w:r w:rsidR="00CA2F09">
        <w:t>to allow still some power saving,</w:t>
      </w:r>
      <w:r w:rsidR="00CA2F09" w:rsidRPr="00FF6D34">
        <w:t xml:space="preserve"> </w:t>
      </w:r>
      <w:r w:rsidRPr="00FF6D34">
        <w:t xml:space="preserve">the UE might as well </w:t>
      </w:r>
      <w:r w:rsidR="00BF00D6">
        <w:t xml:space="preserve">keep </w:t>
      </w:r>
      <w:r w:rsidRPr="00FF6D34">
        <w:t>sleep</w:t>
      </w:r>
      <w:r w:rsidR="00BF00D6">
        <w:t>ing</w:t>
      </w:r>
      <w:r w:rsidRPr="00FF6D34">
        <w:t xml:space="preserve"> until the skipping period ends and only then </w:t>
      </w:r>
      <w:r w:rsidR="00CA2F09">
        <w:t xml:space="preserve">start to </w:t>
      </w:r>
      <w:r w:rsidRPr="00FF6D34">
        <w:t xml:space="preserve">decode PDCCH </w:t>
      </w:r>
      <w:r w:rsidR="00CA2F09">
        <w:t xml:space="preserve">if in active time </w:t>
      </w:r>
      <w:r w:rsidRPr="00FF6D34">
        <w:t>for possible retransmissions.</w:t>
      </w:r>
    </w:p>
    <w:p w14:paraId="3AA4327F" w14:textId="4F99FDB5" w:rsidR="00FF6D34" w:rsidRDefault="00FF6D34" w:rsidP="00FF6D34">
      <w:r w:rsidRPr="00A14224">
        <w:rPr>
          <w:b/>
          <w:bCs/>
        </w:rPr>
        <w:t>Proposal 1</w:t>
      </w:r>
      <w:r>
        <w:t xml:space="preserve">: </w:t>
      </w:r>
      <w:r w:rsidRPr="00B02548">
        <w:t>UE ignore</w:t>
      </w:r>
      <w:r w:rsidR="00A07A44">
        <w:t>s</w:t>
      </w:r>
      <w:r w:rsidRPr="00B02548">
        <w:t xml:space="preserve"> PDCCH skipping (i.e., PDCCH skipping is cancelled) while </w:t>
      </w:r>
      <w:proofErr w:type="spellStart"/>
      <w:r w:rsidRPr="004E548E">
        <w:rPr>
          <w:i/>
          <w:lang w:eastAsia="ko-KR"/>
        </w:rPr>
        <w:t>drx-RetransmissionTimerUL</w:t>
      </w:r>
      <w:proofErr w:type="spellEnd"/>
      <w:r w:rsidRPr="004E548E">
        <w:rPr>
          <w:lang w:eastAsia="ko-KR"/>
        </w:rPr>
        <w:t xml:space="preserve"> </w:t>
      </w:r>
      <w:r w:rsidRPr="00B02548">
        <w:t>is running</w:t>
      </w:r>
      <w:r>
        <w:t>.</w:t>
      </w:r>
    </w:p>
    <w:p w14:paraId="7DF81BA5" w14:textId="03860F87" w:rsidR="009E642C" w:rsidRDefault="009E642C" w:rsidP="00FF6D34">
      <w:r w:rsidRPr="000C0554">
        <w:rPr>
          <w:b/>
          <w:bCs/>
        </w:rPr>
        <w:t>Proposal 2</w:t>
      </w:r>
      <w:r>
        <w:t xml:space="preserve">: discuss if to restrict it to only when the PUSCH transmission includes </w:t>
      </w:r>
      <w:r w:rsidR="000C0554">
        <w:t>high priority/delay sensitive traffic (</w:t>
      </w:r>
      <w:r w:rsidR="00C15C93">
        <w:t xml:space="preserve">i.e. </w:t>
      </w:r>
      <w:r w:rsidR="000C0554">
        <w:t>configurable per LCH)</w:t>
      </w:r>
      <w:r w:rsidR="00D4282B">
        <w:t>/MAC CEs</w:t>
      </w:r>
      <w:r w:rsidR="000C0554">
        <w:t xml:space="preserve">. </w:t>
      </w:r>
    </w:p>
    <w:p w14:paraId="5FF2457F" w14:textId="20067F47" w:rsidR="00A209D6" w:rsidRPr="006E13D1" w:rsidRDefault="0055154B" w:rsidP="00A209D6">
      <w:pPr>
        <w:pStyle w:val="Heading1"/>
      </w:pPr>
      <w:r>
        <w:t>3</w:t>
      </w:r>
      <w:r w:rsidR="00A209D6" w:rsidRPr="006E13D1">
        <w:tab/>
      </w:r>
      <w:r w:rsidR="008C3057">
        <w:t>Conclusion</w:t>
      </w:r>
    </w:p>
    <w:p w14:paraId="6C60FFDC" w14:textId="2DD5F385" w:rsidR="00A209D6" w:rsidRDefault="00E40F89" w:rsidP="00A209D6">
      <w:r>
        <w:t>The following proposals are proposed in this contribution:</w:t>
      </w:r>
    </w:p>
    <w:p w14:paraId="488BCC3C" w14:textId="61A6EAC2" w:rsidR="0087767E" w:rsidRDefault="0087767E" w:rsidP="0087767E">
      <w:r w:rsidRPr="00A14224">
        <w:rPr>
          <w:b/>
          <w:bCs/>
        </w:rPr>
        <w:t>Proposal 1</w:t>
      </w:r>
      <w:r>
        <w:t xml:space="preserve">: </w:t>
      </w:r>
      <w:r w:rsidRPr="00B02548">
        <w:t>UE ignore</w:t>
      </w:r>
      <w:r w:rsidR="00A07A44">
        <w:t>s</w:t>
      </w:r>
      <w:r w:rsidRPr="00B02548">
        <w:t xml:space="preserve"> PDCCH skipping (i.e., PDCCH skipping is cancelled) while </w:t>
      </w:r>
      <w:proofErr w:type="spellStart"/>
      <w:r w:rsidRPr="004E548E">
        <w:rPr>
          <w:i/>
          <w:lang w:eastAsia="ko-KR"/>
        </w:rPr>
        <w:t>drx-RetransmissionTimerUL</w:t>
      </w:r>
      <w:proofErr w:type="spellEnd"/>
      <w:r w:rsidRPr="004E548E">
        <w:rPr>
          <w:lang w:eastAsia="ko-KR"/>
        </w:rPr>
        <w:t xml:space="preserve"> </w:t>
      </w:r>
      <w:r w:rsidRPr="00B02548">
        <w:t>is running</w:t>
      </w:r>
      <w:r>
        <w:t>.</w:t>
      </w:r>
    </w:p>
    <w:p w14:paraId="25FD1AF8" w14:textId="290F2DDC" w:rsidR="00977409" w:rsidRDefault="00977409" w:rsidP="00977409">
      <w:r w:rsidRPr="000C0554">
        <w:rPr>
          <w:b/>
          <w:bCs/>
        </w:rPr>
        <w:t>Proposal 2</w:t>
      </w:r>
      <w:r>
        <w:t>: discuss if to restrict it to only when the PUSCH transmission includes high priority/delay sensitive traffic (i.e. configurable per LCH)</w:t>
      </w:r>
      <w:r w:rsidR="00D4282B">
        <w:t>/MAC CEs</w:t>
      </w:r>
      <w:r>
        <w:t xml:space="preserve">. </w:t>
      </w:r>
    </w:p>
    <w:p w14:paraId="36DAD2B3" w14:textId="0243944A" w:rsidR="008F5DD7" w:rsidRDefault="008F5DD7" w:rsidP="008F5DD7">
      <w:pPr>
        <w:pStyle w:val="Heading1"/>
      </w:pPr>
      <w:r>
        <w:lastRenderedPageBreak/>
        <w:t>Reference</w:t>
      </w:r>
    </w:p>
    <w:p w14:paraId="697B5D07" w14:textId="54A502BE" w:rsidR="0097670B" w:rsidRDefault="005F11BC" w:rsidP="00AE1A5B">
      <w:pPr>
        <w:pStyle w:val="ListParagraph"/>
        <w:numPr>
          <w:ilvl w:val="0"/>
          <w:numId w:val="8"/>
        </w:numPr>
        <w:spacing w:after="160" w:line="256" w:lineRule="auto"/>
        <w:rPr>
          <w:lang w:eastAsia="zh-CN"/>
        </w:rPr>
      </w:pPr>
      <w:bookmarkStart w:id="0" w:name="_Ref71550663"/>
      <w:r w:rsidRPr="005F11BC">
        <w:t>R2-2201915</w:t>
      </w:r>
      <w:r>
        <w:t xml:space="preserve">, </w:t>
      </w:r>
      <w:r w:rsidRPr="005E3BFE">
        <w:rPr>
          <w:i/>
          <w:iCs/>
        </w:rPr>
        <w:t>Summary of [AT116bis-e][</w:t>
      </w:r>
      <w:proofErr w:type="gramStart"/>
      <w:r w:rsidRPr="005E3BFE">
        <w:rPr>
          <w:i/>
          <w:iCs/>
        </w:rPr>
        <w:t>057][</w:t>
      </w:r>
      <w:proofErr w:type="spellStart"/>
      <w:proofErr w:type="gramEnd"/>
      <w:r w:rsidRPr="005E3BFE">
        <w:rPr>
          <w:i/>
          <w:iCs/>
        </w:rPr>
        <w:t>ePowSav</w:t>
      </w:r>
      <w:proofErr w:type="spellEnd"/>
      <w:r w:rsidRPr="005E3BFE">
        <w:rPr>
          <w:i/>
          <w:iCs/>
        </w:rPr>
        <w:t>] PDCCH Skip (Samsung)</w:t>
      </w:r>
      <w:r>
        <w:t xml:space="preserve">, </w:t>
      </w:r>
      <w:bookmarkEnd w:id="0"/>
      <w:r>
        <w:t>Samsung</w:t>
      </w:r>
    </w:p>
    <w:sectPr w:rsidR="0097670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BE1873" w14:textId="77777777" w:rsidR="00E45840" w:rsidRDefault="00E45840">
      <w:r>
        <w:separator/>
      </w:r>
    </w:p>
  </w:endnote>
  <w:endnote w:type="continuationSeparator" w:id="0">
    <w:p w14:paraId="5BA5C314" w14:textId="77777777" w:rsidR="00E45840" w:rsidRDefault="00E45840">
      <w:r>
        <w:continuationSeparator/>
      </w:r>
    </w:p>
  </w:endnote>
  <w:endnote w:type="continuationNotice" w:id="1">
    <w:p w14:paraId="1ED4FA15" w14:textId="77777777" w:rsidR="00E45840" w:rsidRDefault="00E458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EAEBAD" w14:textId="77777777" w:rsidR="00E45840" w:rsidRDefault="00E45840">
      <w:r>
        <w:separator/>
      </w:r>
    </w:p>
  </w:footnote>
  <w:footnote w:type="continuationSeparator" w:id="0">
    <w:p w14:paraId="64FC4FC8" w14:textId="77777777" w:rsidR="00E45840" w:rsidRDefault="00E45840">
      <w:r>
        <w:continuationSeparator/>
      </w:r>
    </w:p>
  </w:footnote>
  <w:footnote w:type="continuationNotice" w:id="1">
    <w:p w14:paraId="5AB6A330" w14:textId="77777777" w:rsidR="00E45840" w:rsidRDefault="00E4584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8E503C"/>
    <w:multiLevelType w:val="hybridMultilevel"/>
    <w:tmpl w:val="A4A00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02F5"/>
    <w:rsid w:val="00016557"/>
    <w:rsid w:val="00022F52"/>
    <w:rsid w:val="00023C40"/>
    <w:rsid w:val="00030599"/>
    <w:rsid w:val="00033397"/>
    <w:rsid w:val="00037535"/>
    <w:rsid w:val="00040095"/>
    <w:rsid w:val="00060BCC"/>
    <w:rsid w:val="00065268"/>
    <w:rsid w:val="00071058"/>
    <w:rsid w:val="00073C9C"/>
    <w:rsid w:val="000740E8"/>
    <w:rsid w:val="00080512"/>
    <w:rsid w:val="00082F22"/>
    <w:rsid w:val="00090468"/>
    <w:rsid w:val="000913AF"/>
    <w:rsid w:val="000928EB"/>
    <w:rsid w:val="00094568"/>
    <w:rsid w:val="00094736"/>
    <w:rsid w:val="000B7BCF"/>
    <w:rsid w:val="000C0554"/>
    <w:rsid w:val="000C522B"/>
    <w:rsid w:val="000D15F9"/>
    <w:rsid w:val="000D58AB"/>
    <w:rsid w:val="000F7949"/>
    <w:rsid w:val="00100BCC"/>
    <w:rsid w:val="00103613"/>
    <w:rsid w:val="00110DA7"/>
    <w:rsid w:val="00112F1A"/>
    <w:rsid w:val="00134002"/>
    <w:rsid w:val="00142899"/>
    <w:rsid w:val="00142F0D"/>
    <w:rsid w:val="00143F7C"/>
    <w:rsid w:val="00145075"/>
    <w:rsid w:val="00154966"/>
    <w:rsid w:val="001741A0"/>
    <w:rsid w:val="00175FA0"/>
    <w:rsid w:val="00182945"/>
    <w:rsid w:val="00185C3C"/>
    <w:rsid w:val="0018652F"/>
    <w:rsid w:val="00194CD0"/>
    <w:rsid w:val="001A0DBA"/>
    <w:rsid w:val="001B1B4C"/>
    <w:rsid w:val="001B313E"/>
    <w:rsid w:val="001B49C9"/>
    <w:rsid w:val="001C23F4"/>
    <w:rsid w:val="001C4F79"/>
    <w:rsid w:val="001C7C54"/>
    <w:rsid w:val="001D075A"/>
    <w:rsid w:val="001E279D"/>
    <w:rsid w:val="001E2CF5"/>
    <w:rsid w:val="001E3A7C"/>
    <w:rsid w:val="001F168B"/>
    <w:rsid w:val="001F24F2"/>
    <w:rsid w:val="001F7831"/>
    <w:rsid w:val="002002ED"/>
    <w:rsid w:val="00203754"/>
    <w:rsid w:val="00204045"/>
    <w:rsid w:val="0020712B"/>
    <w:rsid w:val="002178F6"/>
    <w:rsid w:val="00224385"/>
    <w:rsid w:val="0022606D"/>
    <w:rsid w:val="00231728"/>
    <w:rsid w:val="002357E7"/>
    <w:rsid w:val="00244A05"/>
    <w:rsid w:val="00250404"/>
    <w:rsid w:val="00253513"/>
    <w:rsid w:val="00253B2C"/>
    <w:rsid w:val="002610D8"/>
    <w:rsid w:val="002747EC"/>
    <w:rsid w:val="00280888"/>
    <w:rsid w:val="002855A2"/>
    <w:rsid w:val="002855BF"/>
    <w:rsid w:val="00286F05"/>
    <w:rsid w:val="002C3D5D"/>
    <w:rsid w:val="002C7C4D"/>
    <w:rsid w:val="002D1017"/>
    <w:rsid w:val="002F0D22"/>
    <w:rsid w:val="0030103F"/>
    <w:rsid w:val="00302F49"/>
    <w:rsid w:val="00311B17"/>
    <w:rsid w:val="00315071"/>
    <w:rsid w:val="003172DC"/>
    <w:rsid w:val="00322A14"/>
    <w:rsid w:val="00325AE3"/>
    <w:rsid w:val="00326069"/>
    <w:rsid w:val="0033562B"/>
    <w:rsid w:val="003459DE"/>
    <w:rsid w:val="0035462D"/>
    <w:rsid w:val="00357ADC"/>
    <w:rsid w:val="0036459E"/>
    <w:rsid w:val="00364B41"/>
    <w:rsid w:val="003710D0"/>
    <w:rsid w:val="0037326D"/>
    <w:rsid w:val="00383096"/>
    <w:rsid w:val="0039346C"/>
    <w:rsid w:val="003A126D"/>
    <w:rsid w:val="003A41EF"/>
    <w:rsid w:val="003A7CE6"/>
    <w:rsid w:val="003B40AD"/>
    <w:rsid w:val="003B7608"/>
    <w:rsid w:val="003C4E37"/>
    <w:rsid w:val="003D5686"/>
    <w:rsid w:val="003E16BE"/>
    <w:rsid w:val="003F23A3"/>
    <w:rsid w:val="003F4E28"/>
    <w:rsid w:val="004006E8"/>
    <w:rsid w:val="00401855"/>
    <w:rsid w:val="00407849"/>
    <w:rsid w:val="00412DD6"/>
    <w:rsid w:val="00417211"/>
    <w:rsid w:val="0042122F"/>
    <w:rsid w:val="00423C97"/>
    <w:rsid w:val="004325F7"/>
    <w:rsid w:val="00432CC8"/>
    <w:rsid w:val="0044304A"/>
    <w:rsid w:val="004534EC"/>
    <w:rsid w:val="00453DD1"/>
    <w:rsid w:val="00465587"/>
    <w:rsid w:val="00477455"/>
    <w:rsid w:val="004812E3"/>
    <w:rsid w:val="004A1F7B"/>
    <w:rsid w:val="004A7C53"/>
    <w:rsid w:val="004C44D2"/>
    <w:rsid w:val="004C5364"/>
    <w:rsid w:val="004D3578"/>
    <w:rsid w:val="004D380D"/>
    <w:rsid w:val="004D7B5D"/>
    <w:rsid w:val="004E213A"/>
    <w:rsid w:val="004F4540"/>
    <w:rsid w:val="004F47A0"/>
    <w:rsid w:val="004F73A7"/>
    <w:rsid w:val="00503171"/>
    <w:rsid w:val="00505507"/>
    <w:rsid w:val="00506C28"/>
    <w:rsid w:val="00513FC1"/>
    <w:rsid w:val="00534DA0"/>
    <w:rsid w:val="0054152F"/>
    <w:rsid w:val="00543E6C"/>
    <w:rsid w:val="0054493E"/>
    <w:rsid w:val="0055154B"/>
    <w:rsid w:val="00557096"/>
    <w:rsid w:val="0055768A"/>
    <w:rsid w:val="00564BAE"/>
    <w:rsid w:val="00565087"/>
    <w:rsid w:val="0056573F"/>
    <w:rsid w:val="005705A9"/>
    <w:rsid w:val="00571279"/>
    <w:rsid w:val="00581C85"/>
    <w:rsid w:val="005A49C6"/>
    <w:rsid w:val="005C49AF"/>
    <w:rsid w:val="005E3BFE"/>
    <w:rsid w:val="005E3DD0"/>
    <w:rsid w:val="005F11BC"/>
    <w:rsid w:val="005F3506"/>
    <w:rsid w:val="005F560C"/>
    <w:rsid w:val="00603E75"/>
    <w:rsid w:val="00611566"/>
    <w:rsid w:val="0062165D"/>
    <w:rsid w:val="00627508"/>
    <w:rsid w:val="00644195"/>
    <w:rsid w:val="00646D99"/>
    <w:rsid w:val="00656910"/>
    <w:rsid w:val="00656F09"/>
    <w:rsid w:val="006574C0"/>
    <w:rsid w:val="00660578"/>
    <w:rsid w:val="00670E66"/>
    <w:rsid w:val="00673BC3"/>
    <w:rsid w:val="006800BA"/>
    <w:rsid w:val="00684239"/>
    <w:rsid w:val="00692531"/>
    <w:rsid w:val="00696821"/>
    <w:rsid w:val="006A7A30"/>
    <w:rsid w:val="006C04C1"/>
    <w:rsid w:val="006C2E71"/>
    <w:rsid w:val="006C66D8"/>
    <w:rsid w:val="006C78F6"/>
    <w:rsid w:val="006D1E24"/>
    <w:rsid w:val="006D35DE"/>
    <w:rsid w:val="006D769E"/>
    <w:rsid w:val="006E1057"/>
    <w:rsid w:val="006E1417"/>
    <w:rsid w:val="006F6A2C"/>
    <w:rsid w:val="0070575E"/>
    <w:rsid w:val="0070685F"/>
    <w:rsid w:val="007069DC"/>
    <w:rsid w:val="00710201"/>
    <w:rsid w:val="007137E4"/>
    <w:rsid w:val="0072073A"/>
    <w:rsid w:val="00722E43"/>
    <w:rsid w:val="00731C71"/>
    <w:rsid w:val="007342B5"/>
    <w:rsid w:val="00734A5B"/>
    <w:rsid w:val="00734E48"/>
    <w:rsid w:val="00744E76"/>
    <w:rsid w:val="007508FE"/>
    <w:rsid w:val="007535D0"/>
    <w:rsid w:val="00757D40"/>
    <w:rsid w:val="007635BE"/>
    <w:rsid w:val="007662B5"/>
    <w:rsid w:val="007739DE"/>
    <w:rsid w:val="00781F0F"/>
    <w:rsid w:val="0078727C"/>
    <w:rsid w:val="0079049D"/>
    <w:rsid w:val="00790B5B"/>
    <w:rsid w:val="00793DC5"/>
    <w:rsid w:val="00796823"/>
    <w:rsid w:val="007A2E55"/>
    <w:rsid w:val="007B18D8"/>
    <w:rsid w:val="007C095F"/>
    <w:rsid w:val="007C2DD0"/>
    <w:rsid w:val="007E36C9"/>
    <w:rsid w:val="007E50EB"/>
    <w:rsid w:val="007F2E08"/>
    <w:rsid w:val="008028A4"/>
    <w:rsid w:val="00813245"/>
    <w:rsid w:val="00840DE0"/>
    <w:rsid w:val="008607A8"/>
    <w:rsid w:val="0086354A"/>
    <w:rsid w:val="008768CA"/>
    <w:rsid w:val="0087767E"/>
    <w:rsid w:val="00877EF9"/>
    <w:rsid w:val="00880559"/>
    <w:rsid w:val="00892DE0"/>
    <w:rsid w:val="008A6EA7"/>
    <w:rsid w:val="008A7B9E"/>
    <w:rsid w:val="008B0FFA"/>
    <w:rsid w:val="008B4E19"/>
    <w:rsid w:val="008B5306"/>
    <w:rsid w:val="008C0C84"/>
    <w:rsid w:val="008C2E2A"/>
    <w:rsid w:val="008C3057"/>
    <w:rsid w:val="008D091A"/>
    <w:rsid w:val="008D2E4D"/>
    <w:rsid w:val="008E0DFB"/>
    <w:rsid w:val="008F0907"/>
    <w:rsid w:val="008F396F"/>
    <w:rsid w:val="008F3DCD"/>
    <w:rsid w:val="008F5DD7"/>
    <w:rsid w:val="009006E0"/>
    <w:rsid w:val="00901581"/>
    <w:rsid w:val="0090271F"/>
    <w:rsid w:val="00902DB9"/>
    <w:rsid w:val="00903EF0"/>
    <w:rsid w:val="0090466A"/>
    <w:rsid w:val="0090654D"/>
    <w:rsid w:val="009146C5"/>
    <w:rsid w:val="00923655"/>
    <w:rsid w:val="00930442"/>
    <w:rsid w:val="0093047B"/>
    <w:rsid w:val="00935581"/>
    <w:rsid w:val="00936071"/>
    <w:rsid w:val="009376CD"/>
    <w:rsid w:val="00940212"/>
    <w:rsid w:val="00942EC2"/>
    <w:rsid w:val="0095562D"/>
    <w:rsid w:val="00961B32"/>
    <w:rsid w:val="00962509"/>
    <w:rsid w:val="00970DB3"/>
    <w:rsid w:val="00974BB0"/>
    <w:rsid w:val="00975BCD"/>
    <w:rsid w:val="0097670B"/>
    <w:rsid w:val="00977409"/>
    <w:rsid w:val="0098006E"/>
    <w:rsid w:val="00982819"/>
    <w:rsid w:val="00990A88"/>
    <w:rsid w:val="00991011"/>
    <w:rsid w:val="009928A9"/>
    <w:rsid w:val="009A0AF3"/>
    <w:rsid w:val="009A77FA"/>
    <w:rsid w:val="009A7DB2"/>
    <w:rsid w:val="009B07CD"/>
    <w:rsid w:val="009B18E9"/>
    <w:rsid w:val="009C19E9"/>
    <w:rsid w:val="009C5AD7"/>
    <w:rsid w:val="009D74A6"/>
    <w:rsid w:val="009E0DD9"/>
    <w:rsid w:val="009E0E87"/>
    <w:rsid w:val="009E2B9A"/>
    <w:rsid w:val="009E2CBC"/>
    <w:rsid w:val="009E642C"/>
    <w:rsid w:val="009F00CA"/>
    <w:rsid w:val="009F73B3"/>
    <w:rsid w:val="00A03732"/>
    <w:rsid w:val="00A07A44"/>
    <w:rsid w:val="00A10F02"/>
    <w:rsid w:val="00A14224"/>
    <w:rsid w:val="00A1689C"/>
    <w:rsid w:val="00A204CA"/>
    <w:rsid w:val="00A209D6"/>
    <w:rsid w:val="00A22738"/>
    <w:rsid w:val="00A321AF"/>
    <w:rsid w:val="00A32412"/>
    <w:rsid w:val="00A36F5F"/>
    <w:rsid w:val="00A40514"/>
    <w:rsid w:val="00A430EC"/>
    <w:rsid w:val="00A455F3"/>
    <w:rsid w:val="00A46C8F"/>
    <w:rsid w:val="00A53724"/>
    <w:rsid w:val="00A54B2B"/>
    <w:rsid w:val="00A74640"/>
    <w:rsid w:val="00A82346"/>
    <w:rsid w:val="00A906CB"/>
    <w:rsid w:val="00A9671C"/>
    <w:rsid w:val="00A97334"/>
    <w:rsid w:val="00AA0569"/>
    <w:rsid w:val="00AA1553"/>
    <w:rsid w:val="00AA5A1D"/>
    <w:rsid w:val="00AA655E"/>
    <w:rsid w:val="00AD4CC9"/>
    <w:rsid w:val="00AD7733"/>
    <w:rsid w:val="00AE34ED"/>
    <w:rsid w:val="00AF4ED0"/>
    <w:rsid w:val="00B017A1"/>
    <w:rsid w:val="00B01BC7"/>
    <w:rsid w:val="00B05380"/>
    <w:rsid w:val="00B05962"/>
    <w:rsid w:val="00B15449"/>
    <w:rsid w:val="00B16C2F"/>
    <w:rsid w:val="00B27303"/>
    <w:rsid w:val="00B47FD1"/>
    <w:rsid w:val="00B516BB"/>
    <w:rsid w:val="00B53EA0"/>
    <w:rsid w:val="00B6138F"/>
    <w:rsid w:val="00B62254"/>
    <w:rsid w:val="00B72A6A"/>
    <w:rsid w:val="00B7538C"/>
    <w:rsid w:val="00B84DB2"/>
    <w:rsid w:val="00BA42A0"/>
    <w:rsid w:val="00BB7865"/>
    <w:rsid w:val="00BC3555"/>
    <w:rsid w:val="00BF00D6"/>
    <w:rsid w:val="00BF7A62"/>
    <w:rsid w:val="00C021DF"/>
    <w:rsid w:val="00C111C0"/>
    <w:rsid w:val="00C12B51"/>
    <w:rsid w:val="00C15C93"/>
    <w:rsid w:val="00C23366"/>
    <w:rsid w:val="00C24650"/>
    <w:rsid w:val="00C25465"/>
    <w:rsid w:val="00C27752"/>
    <w:rsid w:val="00C33079"/>
    <w:rsid w:val="00C34341"/>
    <w:rsid w:val="00C45629"/>
    <w:rsid w:val="00C55A12"/>
    <w:rsid w:val="00C62CDD"/>
    <w:rsid w:val="00C6553E"/>
    <w:rsid w:val="00C75BBF"/>
    <w:rsid w:val="00C82636"/>
    <w:rsid w:val="00C83A13"/>
    <w:rsid w:val="00C86F10"/>
    <w:rsid w:val="00C9068C"/>
    <w:rsid w:val="00C90C12"/>
    <w:rsid w:val="00C90FCB"/>
    <w:rsid w:val="00C913B3"/>
    <w:rsid w:val="00C92967"/>
    <w:rsid w:val="00C929CB"/>
    <w:rsid w:val="00CA2F09"/>
    <w:rsid w:val="00CA348D"/>
    <w:rsid w:val="00CA3D0C"/>
    <w:rsid w:val="00CA654B"/>
    <w:rsid w:val="00CA69FC"/>
    <w:rsid w:val="00CB72B8"/>
    <w:rsid w:val="00CD0BA8"/>
    <w:rsid w:val="00CD4C7B"/>
    <w:rsid w:val="00CD58FE"/>
    <w:rsid w:val="00CD7306"/>
    <w:rsid w:val="00CE0C13"/>
    <w:rsid w:val="00CE2C4B"/>
    <w:rsid w:val="00CF2344"/>
    <w:rsid w:val="00CF54F0"/>
    <w:rsid w:val="00D0420F"/>
    <w:rsid w:val="00D049C4"/>
    <w:rsid w:val="00D204CB"/>
    <w:rsid w:val="00D33BE3"/>
    <w:rsid w:val="00D3792D"/>
    <w:rsid w:val="00D37DE6"/>
    <w:rsid w:val="00D4282B"/>
    <w:rsid w:val="00D55E47"/>
    <w:rsid w:val="00D62E19"/>
    <w:rsid w:val="00D67CD1"/>
    <w:rsid w:val="00D738D6"/>
    <w:rsid w:val="00D80795"/>
    <w:rsid w:val="00D854BE"/>
    <w:rsid w:val="00D87E00"/>
    <w:rsid w:val="00D9134D"/>
    <w:rsid w:val="00D96D11"/>
    <w:rsid w:val="00DA7A03"/>
    <w:rsid w:val="00DB0DB8"/>
    <w:rsid w:val="00DB1818"/>
    <w:rsid w:val="00DB7D85"/>
    <w:rsid w:val="00DC309B"/>
    <w:rsid w:val="00DC4DA2"/>
    <w:rsid w:val="00DC5261"/>
    <w:rsid w:val="00DE18CC"/>
    <w:rsid w:val="00DE25D2"/>
    <w:rsid w:val="00DE71D1"/>
    <w:rsid w:val="00E30F9F"/>
    <w:rsid w:val="00E3244C"/>
    <w:rsid w:val="00E40F89"/>
    <w:rsid w:val="00E419AA"/>
    <w:rsid w:val="00E45840"/>
    <w:rsid w:val="00E46C08"/>
    <w:rsid w:val="00E471CF"/>
    <w:rsid w:val="00E62753"/>
    <w:rsid w:val="00E62835"/>
    <w:rsid w:val="00E642D4"/>
    <w:rsid w:val="00E73632"/>
    <w:rsid w:val="00E76B78"/>
    <w:rsid w:val="00E77645"/>
    <w:rsid w:val="00E83697"/>
    <w:rsid w:val="00E859B6"/>
    <w:rsid w:val="00E9456A"/>
    <w:rsid w:val="00EA03E1"/>
    <w:rsid w:val="00EA4BFC"/>
    <w:rsid w:val="00EA66C9"/>
    <w:rsid w:val="00EB2E45"/>
    <w:rsid w:val="00EC4A25"/>
    <w:rsid w:val="00ED20DB"/>
    <w:rsid w:val="00EE5C19"/>
    <w:rsid w:val="00EF612C"/>
    <w:rsid w:val="00F011EE"/>
    <w:rsid w:val="00F025A2"/>
    <w:rsid w:val="00F036E9"/>
    <w:rsid w:val="00F07388"/>
    <w:rsid w:val="00F12399"/>
    <w:rsid w:val="00F1647F"/>
    <w:rsid w:val="00F2026E"/>
    <w:rsid w:val="00F220D5"/>
    <w:rsid w:val="00F2210A"/>
    <w:rsid w:val="00F24048"/>
    <w:rsid w:val="00F31372"/>
    <w:rsid w:val="00F37743"/>
    <w:rsid w:val="00F54A3D"/>
    <w:rsid w:val="00F54CB0"/>
    <w:rsid w:val="00F56A86"/>
    <w:rsid w:val="00F579CD"/>
    <w:rsid w:val="00F653B8"/>
    <w:rsid w:val="00F71B89"/>
    <w:rsid w:val="00F7353C"/>
    <w:rsid w:val="00F76F8F"/>
    <w:rsid w:val="00F8779B"/>
    <w:rsid w:val="00F941DF"/>
    <w:rsid w:val="00F9451F"/>
    <w:rsid w:val="00FA1266"/>
    <w:rsid w:val="00FA1603"/>
    <w:rsid w:val="00FA1DEA"/>
    <w:rsid w:val="00FB337D"/>
    <w:rsid w:val="00FB36FA"/>
    <w:rsid w:val="00FC1192"/>
    <w:rsid w:val="00FD52C6"/>
    <w:rsid w:val="00FD7DE1"/>
    <w:rsid w:val="00FE106D"/>
    <w:rsid w:val="00FE251B"/>
    <w:rsid w:val="00FE35F4"/>
    <w:rsid w:val="00FF6D3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99"/>
    <w:qFormat/>
    <w:rsid w:val="00AA655E"/>
    <w:pPr>
      <w:ind w:left="720"/>
      <w:contextualSpacing/>
    </w:pPr>
    <w:rPr>
      <w:rFonts w:eastAsia="宋体"/>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99"/>
    <w:qFormat/>
    <w:locked/>
    <w:rsid w:val="00AA655E"/>
    <w:rPr>
      <w:rFonts w:eastAsia="宋体"/>
      <w:lang w:eastAsia="en-US"/>
    </w:rPr>
  </w:style>
  <w:style w:type="table" w:styleId="TableGrid">
    <w:name w:val="Table Grid"/>
    <w:basedOn w:val="TableNormal"/>
    <w:rsid w:val="009355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6C2E71"/>
    <w:pPr>
      <w:numPr>
        <w:numId w:val="9"/>
      </w:numPr>
      <w:spacing w:before="60" w:after="0"/>
    </w:pPr>
    <w:rPr>
      <w:rFonts w:ascii="Arial" w:eastAsia="MS Mincho" w:hAnsi="Arial"/>
      <w:b/>
      <w:szCs w:val="24"/>
      <w:lang w:eastAsia="en-GB"/>
    </w:rPr>
  </w:style>
  <w:style w:type="paragraph" w:customStyle="1" w:styleId="Comments">
    <w:name w:val="Comments"/>
    <w:basedOn w:val="Normal"/>
    <w:link w:val="CommentsChar"/>
    <w:qFormat/>
    <w:rsid w:val="004325F7"/>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4325F7"/>
    <w:rPr>
      <w:rFonts w:ascii="Arial" w:eastAsia="MS Mincho" w:hAnsi="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965845048">
      <w:bodyDiv w:val="1"/>
      <w:marLeft w:val="0"/>
      <w:marRight w:val="0"/>
      <w:marTop w:val="0"/>
      <w:marBottom w:val="0"/>
      <w:divBdr>
        <w:top w:val="none" w:sz="0" w:space="0" w:color="auto"/>
        <w:left w:val="none" w:sz="0" w:space="0" w:color="auto"/>
        <w:bottom w:val="none" w:sz="0" w:space="0" w:color="auto"/>
        <w:right w:val="none" w:sz="0" w:space="0" w:color="auto"/>
      </w:divBdr>
      <w:divsChild>
        <w:div w:id="2074624424">
          <w:marLeft w:val="72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5AIRPNAIUNRU-859666464-10760</_dlc_DocId>
    <_dlc_DocIdUrl xmlns="71c5aaf6-e6ce-465b-b873-5148d2a4c105">
      <Url>https://nokia.sharepoint.com/sites/c5g/e2earch/_layouts/15/DocIdRedir.aspx?ID=5AIRPNAIUNRU-859666464-10760</Url>
      <Description>5AIRPNAIUNRU-859666464-10760</Description>
    </_dlc_DocIdUrl>
    <Information xmlns="3b34c8f0-1ef5-4d1e-bb66-517ce7fe7356" xsi:nil="true"/>
    <Associated_x0020_Task xmlns="3b34c8f0-1ef5-4d1e-bb66-517ce7fe735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BBAD55-DA4B-462B-9BFD-FA86B57DC940}">
  <ds:schemaRefs>
    <ds:schemaRef ds:uri="http://schemas.microsoft.com/sharepoint/events"/>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3b34c8f0-1ef5-4d1e-bb66-517ce7fe7356"/>
    <ds:schemaRef ds:uri="http://purl.org/dc/elements/1.1/"/>
    <ds:schemaRef ds:uri="http://schemas.microsoft.com/office/2006/metadata/properties"/>
    <ds:schemaRef ds:uri="83f22d2f-d16e-4be6-ad4f-29fa0b067c3c"/>
    <ds:schemaRef ds:uri="a3840f4f-04be-43d1-b2ef-6ff1382503c7"/>
    <ds:schemaRef ds:uri="71c5aaf6-e6ce-465b-b873-5148d2a4c105"/>
    <ds:schemaRef ds:uri="http://www.w3.org/XML/1998/namespace"/>
    <ds:schemaRef ds:uri="http://purl.org/dc/dcmitype/"/>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610BF276-9CDF-4662-85F9-81A49EDA98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438</Words>
  <Characters>2497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2930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Chunli</cp:lastModifiedBy>
  <cp:revision>2</cp:revision>
  <dcterms:created xsi:type="dcterms:W3CDTF">2022-02-14T08:45:00Z</dcterms:created>
  <dcterms:modified xsi:type="dcterms:W3CDTF">2022-02-14T08:45:00Z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f3f46a5e-ee93-4ba7-92ca-85c57f9f65ac</vt:lpwstr>
  </property>
</Properties>
</file>